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208" w:rsidRDefault="002F266A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План</w:t>
      </w:r>
    </w:p>
    <w:p w:rsidR="00163208" w:rsidRDefault="00163208">
      <w:pPr>
        <w:spacing w:line="2" w:lineRule="exact"/>
        <w:rPr>
          <w:sz w:val="24"/>
          <w:szCs w:val="24"/>
        </w:rPr>
      </w:pPr>
    </w:p>
    <w:p w:rsidR="00163208" w:rsidRDefault="002F266A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мероприятий по </w:t>
      </w:r>
      <w:r w:rsidR="00284A84">
        <w:rPr>
          <w:rFonts w:eastAsia="Times New Roman"/>
          <w:b/>
          <w:bCs/>
          <w:sz w:val="28"/>
          <w:szCs w:val="28"/>
        </w:rPr>
        <w:t>противодействию коррупции на 2025</w:t>
      </w:r>
      <w:r>
        <w:rPr>
          <w:rFonts w:eastAsia="Times New Roman"/>
          <w:b/>
          <w:bCs/>
          <w:sz w:val="28"/>
          <w:szCs w:val="28"/>
        </w:rPr>
        <w:t xml:space="preserve"> - 20</w:t>
      </w:r>
      <w:r w:rsidR="00284A84">
        <w:rPr>
          <w:rFonts w:eastAsia="Times New Roman"/>
          <w:b/>
          <w:bCs/>
          <w:sz w:val="28"/>
          <w:szCs w:val="28"/>
        </w:rPr>
        <w:t>26</w:t>
      </w:r>
      <w:r>
        <w:rPr>
          <w:rFonts w:eastAsia="Times New Roman"/>
          <w:b/>
          <w:bCs/>
          <w:sz w:val="28"/>
          <w:szCs w:val="28"/>
        </w:rPr>
        <w:t xml:space="preserve"> годы</w:t>
      </w:r>
    </w:p>
    <w:p w:rsidR="00163208" w:rsidRDefault="002F266A">
      <w:pPr>
        <w:ind w:right="-2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в МОУ «Шараповская СШ»</w:t>
      </w:r>
    </w:p>
    <w:p w:rsidR="00163208" w:rsidRDefault="00163208">
      <w:pPr>
        <w:spacing w:line="200" w:lineRule="exact"/>
        <w:rPr>
          <w:sz w:val="24"/>
          <w:szCs w:val="24"/>
        </w:rPr>
      </w:pPr>
    </w:p>
    <w:p w:rsidR="00163208" w:rsidRDefault="00163208">
      <w:pPr>
        <w:spacing w:line="346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280"/>
        <w:gridCol w:w="5040"/>
        <w:gridCol w:w="1760"/>
        <w:gridCol w:w="2220"/>
      </w:tblGrid>
      <w:tr w:rsidR="00163208">
        <w:trPr>
          <w:trHeight w:val="348"/>
        </w:trPr>
        <w:tc>
          <w:tcPr>
            <w:tcW w:w="3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№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2240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Мероприятия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7"/>
                <w:szCs w:val="27"/>
              </w:rPr>
              <w:t>Сроки</w:t>
            </w:r>
          </w:p>
        </w:tc>
        <w:tc>
          <w:tcPr>
            <w:tcW w:w="22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7"/>
                <w:szCs w:val="27"/>
              </w:rPr>
              <w:t>Ответственный</w:t>
            </w:r>
          </w:p>
        </w:tc>
      </w:tr>
      <w:tr w:rsidR="00163208">
        <w:trPr>
          <w:trHeight w:val="324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7"/>
                <w:szCs w:val="27"/>
              </w:rPr>
              <w:t>п/</w:t>
            </w:r>
          </w:p>
        </w:tc>
        <w:tc>
          <w:tcPr>
            <w:tcW w:w="2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7"/>
                <w:szCs w:val="27"/>
              </w:rPr>
              <w:t>проведения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26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7"/>
                <w:szCs w:val="27"/>
              </w:rPr>
              <w:t>п</w:t>
            </w: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12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9300" w:type="dxa"/>
            <w:gridSpan w:val="4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7"/>
                <w:szCs w:val="27"/>
              </w:rPr>
              <w:t>Обеспечение права граждан на доступ к информации о деятельности МОУ</w:t>
            </w:r>
          </w:p>
        </w:tc>
      </w:tr>
      <w:tr w:rsidR="00163208">
        <w:trPr>
          <w:trHeight w:val="31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6800" w:type="dxa"/>
            <w:gridSpan w:val="2"/>
            <w:vAlign w:val="bottom"/>
          </w:tcPr>
          <w:p w:rsidR="00163208" w:rsidRDefault="002F266A">
            <w:pPr>
              <w:ind w:left="176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7"/>
                <w:szCs w:val="27"/>
              </w:rPr>
              <w:t>«Шараповская СШ»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76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3"/>
                <w:szCs w:val="23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3"/>
                <w:szCs w:val="23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3"/>
                <w:szCs w:val="23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3"/>
                <w:szCs w:val="23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6"/>
                <w:szCs w:val="26"/>
              </w:rPr>
              <w:t>1.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Использование прямых телефонных линий с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right="209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директором МОУ «Шараповская СШ»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целях выявления фактов вымогательства,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взяточничества и других проявлений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коррупции, а также для более активного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привлечения общественности к борьбе с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данными правонарушениями.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6"/>
                <w:szCs w:val="26"/>
              </w:rPr>
              <w:t>2.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личного приема граждан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 графику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директором школы.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6"/>
                <w:szCs w:val="26"/>
              </w:rPr>
              <w:t>3.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Активизация работы по принятию решения 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Два раза в год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школы,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распределении средств стимулирующей части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Собрание  трудово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фонда оплаты труда.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в связи с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го коллектива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изменениями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финансировани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я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6"/>
                <w:szCs w:val="26"/>
              </w:rPr>
              <w:t>4.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Соблюдение единой системы оценки качества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Февраль - май,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образования с использованием процедур: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июнь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по УВР,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аттестация педагогов школы;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Председатель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мониторинговые исследования в сфере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экзаменационной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образования;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комиссии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статистические наблюдения;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самоанализ деятельности ОУ;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создание системы информирования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управления образованием, общественности,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родителей о качестве образования в школе;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  соблюдение единой системы критериев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оценки качества образования (результаты,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процессы, условия);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информирования участников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ГИА и их родителей (законных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представителей);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-</w:t>
            </w:r>
          </w:p>
        </w:tc>
        <w:tc>
          <w:tcPr>
            <w:tcW w:w="504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определение ответственности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педагогических работников, привлекаемых к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подготовке и проведению ГИА за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неисполнение, ненадлежащее выполнение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обязанностей и злоупотребление служебным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</w:tbl>
    <w:p w:rsidR="00163208" w:rsidRDefault="00163208">
      <w:pPr>
        <w:sectPr w:rsidR="00163208">
          <w:pgSz w:w="11900" w:h="16838"/>
          <w:pgMar w:top="1132" w:right="826" w:bottom="826" w:left="1400" w:header="0" w:footer="0" w:gutter="0"/>
          <w:cols w:space="720" w:equalWidth="0">
            <w:col w:w="968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3100"/>
        <w:gridCol w:w="2220"/>
        <w:gridCol w:w="1760"/>
        <w:gridCol w:w="1900"/>
        <w:gridCol w:w="320"/>
      </w:tblGrid>
      <w:tr w:rsidR="00163208">
        <w:trPr>
          <w:trHeight w:val="304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положением, если таковые возникнут.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503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5.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систематического контроля за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получением, учетом, хранением, заполнением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 порядком выдачи документов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государственного образца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 основном 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среднем общем образовании. Определение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ответственности должностных лиц.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6.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Контроль за осуществлением приёма 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Заместитель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первый класс.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директора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6"/>
                <w:szCs w:val="26"/>
              </w:rPr>
              <w:t>по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58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УВР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7.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Информирование граждан об их правах  на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6"/>
                <w:szCs w:val="26"/>
              </w:rPr>
              <w:t>Классные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получение образования.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руководители,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Администрация</w:t>
            </w: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8.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Усиление контроля за недопущением фактов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неправомерного взимания денежных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 по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средств с  родителей  (законных  представите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spacing w:line="297" w:lineRule="exact"/>
              <w:ind w:lef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лей).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9.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Обеспечение соблюдений правил приема,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перевода и отчисления, обучающихся из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школы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8980" w:type="dxa"/>
            <w:gridSpan w:val="4"/>
            <w:vAlign w:val="bottom"/>
          </w:tcPr>
          <w:p w:rsidR="00163208" w:rsidRDefault="002F266A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6"/>
                <w:szCs w:val="26"/>
              </w:rPr>
              <w:t>Обеспечение открытости деятельности образовательного учреждения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Проведение Дней открытых дверей.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День открытых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школы,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Ознакомление родителей с условиями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дверей для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Зам. директора по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поступления в школу и обучения в ней.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первоклассник</w:t>
            </w: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УВР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6"/>
                <w:szCs w:val="26"/>
              </w:rPr>
              <w:t>ов</w:t>
            </w: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6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Модернизация нормативно-правовой базы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Январь - март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школы,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деятельности школы, в том числе в целях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F94BB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 xml:space="preserve"> 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 xml:space="preserve">Зам. директора </w:t>
            </w:r>
            <w:proofErr w:type="gramStart"/>
            <w:r>
              <w:rPr>
                <w:rFonts w:eastAsia="Times New Roman"/>
                <w:w w:val="99"/>
                <w:sz w:val="26"/>
                <w:szCs w:val="26"/>
              </w:rPr>
              <w:t>по</w:t>
            </w:r>
            <w:proofErr w:type="gramEnd"/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совершенствования единых требований к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6"/>
                <w:szCs w:val="26"/>
              </w:rPr>
              <w:t>ВР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обучающимся, законным представителям 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работникам ОУ.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3.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Своевременное информирование посредством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школы,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размещения информации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на сайте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 по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школы,  выпусков печатной продукции 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проводимых мероприятиях.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4.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Усиление персональной ответственности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работников школы за неправомерное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школы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принятие решения в рамках своих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1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полномочий.</w:t>
            </w: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9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5.</w:t>
            </w: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Рассмотрение вопросов исполнения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школы,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законодательства о борьбе с коррупцией на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Ответственный за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совещаниях при директоре, педагогических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163208" w:rsidRDefault="002F266A">
            <w:pPr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ведение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советах</w:t>
            </w:r>
          </w:p>
        </w:tc>
        <w:tc>
          <w:tcPr>
            <w:tcW w:w="22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профилактической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работы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</w:tbl>
    <w:p w:rsidR="00163208" w:rsidRDefault="00163208">
      <w:pPr>
        <w:sectPr w:rsidR="00163208">
          <w:pgSz w:w="11900" w:h="16838"/>
          <w:pgMar w:top="1132" w:right="826" w:bottom="936" w:left="1400" w:header="0" w:footer="0" w:gutter="0"/>
          <w:cols w:space="720" w:equalWidth="0">
            <w:col w:w="9680"/>
          </w:cols>
        </w:sectPr>
      </w:pPr>
    </w:p>
    <w:tbl>
      <w:tblPr>
        <w:tblW w:w="0" w:type="auto"/>
        <w:tblInd w:w="4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0"/>
        <w:gridCol w:w="2040"/>
        <w:gridCol w:w="1540"/>
      </w:tblGrid>
      <w:tr w:rsidR="00163208">
        <w:trPr>
          <w:trHeight w:val="299"/>
        </w:trPr>
        <w:tc>
          <w:tcPr>
            <w:tcW w:w="5020" w:type="dxa"/>
            <w:vAlign w:val="bottom"/>
          </w:tcPr>
          <w:p w:rsidR="00163208" w:rsidRDefault="002F26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lastRenderedPageBreak/>
              <w:t>Привлечение к дисциплинарной</w:t>
            </w:r>
          </w:p>
        </w:tc>
        <w:tc>
          <w:tcPr>
            <w:tcW w:w="2040" w:type="dxa"/>
            <w:vAlign w:val="bottom"/>
          </w:tcPr>
          <w:p w:rsidR="00163208" w:rsidRDefault="002F266A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 факту</w:t>
            </w:r>
          </w:p>
        </w:tc>
        <w:tc>
          <w:tcPr>
            <w:tcW w:w="1540" w:type="dxa"/>
            <w:vAlign w:val="bottom"/>
          </w:tcPr>
          <w:p w:rsidR="00163208" w:rsidRDefault="002F266A">
            <w:pPr>
              <w:ind w:left="35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</w:t>
            </w:r>
          </w:p>
        </w:tc>
      </w:tr>
      <w:tr w:rsidR="00163208">
        <w:trPr>
          <w:trHeight w:val="300"/>
        </w:trPr>
        <w:tc>
          <w:tcPr>
            <w:tcW w:w="5020" w:type="dxa"/>
            <w:vAlign w:val="bottom"/>
          </w:tcPr>
          <w:p w:rsidR="00163208" w:rsidRDefault="002F266A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ответственности работников школы,  не</w:t>
            </w:r>
          </w:p>
        </w:tc>
        <w:tc>
          <w:tcPr>
            <w:tcW w:w="204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163208" w:rsidRDefault="002F266A">
            <w:pPr>
              <w:ind w:left="3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школы</w:t>
            </w:r>
          </w:p>
        </w:tc>
      </w:tr>
    </w:tbl>
    <w:p w:rsidR="00163208" w:rsidRDefault="002F266A">
      <w:pPr>
        <w:spacing w:line="14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3120" behindDoc="1" locked="0" layoutInCell="0" allowOverlap="1">
                <wp:simplePos x="0" y="0"/>
                <wp:positionH relativeFrom="page">
                  <wp:posOffset>891540</wp:posOffset>
                </wp:positionH>
                <wp:positionV relativeFrom="page">
                  <wp:posOffset>1674495</wp:posOffset>
                </wp:positionV>
                <wp:extent cx="6142355" cy="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2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0.2pt,131.85pt" to="553.85pt,131.85pt" o:allowincell="f" strokecolor="#000000" strokeweight="0.96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>
                <wp:simplePos x="0" y="0"/>
                <wp:positionH relativeFrom="page">
                  <wp:posOffset>1123315</wp:posOffset>
                </wp:positionH>
                <wp:positionV relativeFrom="page">
                  <wp:posOffset>718820</wp:posOffset>
                </wp:positionV>
                <wp:extent cx="0" cy="96202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7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88.45pt,56.6pt" to="88.45pt,132.35pt" o:allowincell="f" strokecolor="#000000" strokeweight="0.95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page">
                  <wp:posOffset>4502785</wp:posOffset>
                </wp:positionH>
                <wp:positionV relativeFrom="page">
                  <wp:posOffset>718820</wp:posOffset>
                </wp:positionV>
                <wp:extent cx="0" cy="96202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8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354.55pt,56.6pt" to="354.55pt,132.35pt" o:allowincell="f" strokecolor="#000000" strokeweight="0.96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page">
                  <wp:posOffset>5619750</wp:posOffset>
                </wp:positionH>
                <wp:positionV relativeFrom="page">
                  <wp:posOffset>718820</wp:posOffset>
                </wp:positionV>
                <wp:extent cx="0" cy="962025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6202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442.5pt,56.6pt" to="442.5pt,132.35pt" o:allowincell="f" strokecolor="#000000" strokeweight="0.95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page">
                  <wp:posOffset>897890</wp:posOffset>
                </wp:positionH>
                <wp:positionV relativeFrom="page">
                  <wp:posOffset>718820</wp:posOffset>
                </wp:positionV>
                <wp:extent cx="0" cy="909955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9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" o:spid="_x0000_s1030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0.7pt,56.6pt" to="70.7pt,773.1pt" o:allowincell="f" strokecolor="#000000" strokeweight="0.9599pt"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page">
                  <wp:posOffset>7028180</wp:posOffset>
                </wp:positionH>
                <wp:positionV relativeFrom="page">
                  <wp:posOffset>718820</wp:posOffset>
                </wp:positionV>
                <wp:extent cx="0" cy="9099550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909955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" o:spid="_x0000_s1031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53.4pt,56.6pt" to="553.4pt,773.1pt" o:allowincell="f" strokecolor="#000000" strokeweight="0.9599pt">
                <w10:wrap anchorx="page" anchory="page"/>
              </v:line>
            </w:pict>
          </mc:Fallback>
        </mc:AlternateContent>
      </w:r>
    </w:p>
    <w:p w:rsidR="00163208" w:rsidRDefault="002F266A">
      <w:pPr>
        <w:numPr>
          <w:ilvl w:val="0"/>
          <w:numId w:val="1"/>
        </w:numPr>
        <w:tabs>
          <w:tab w:val="left" w:pos="480"/>
        </w:tabs>
        <w:spacing w:line="235" w:lineRule="auto"/>
        <w:ind w:left="480" w:right="4080" w:hanging="387"/>
        <w:rPr>
          <w:rFonts w:eastAsia="Times New Roman"/>
          <w:sz w:val="26"/>
          <w:szCs w:val="26"/>
        </w:rPr>
      </w:pPr>
      <w:r>
        <w:rPr>
          <w:rFonts w:eastAsia="Times New Roman"/>
          <w:sz w:val="26"/>
          <w:szCs w:val="26"/>
        </w:rPr>
        <w:t>принимающих должных мер по обеспечению исполнения антикоррупционного законодательства.</w:t>
      </w:r>
    </w:p>
    <w:p w:rsidR="00163208" w:rsidRDefault="00163208">
      <w:pPr>
        <w:spacing w:line="24" w:lineRule="exact"/>
        <w:rPr>
          <w:sz w:val="20"/>
          <w:szCs w:val="20"/>
        </w:rPr>
      </w:pPr>
    </w:p>
    <w:p w:rsidR="00163208" w:rsidRDefault="002F266A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 xml:space="preserve">Антикоррупционное </w:t>
      </w:r>
      <w:r w:rsidR="00056BA8">
        <w:rPr>
          <w:rFonts w:eastAsia="Times New Roman"/>
          <w:b/>
          <w:bCs/>
          <w:sz w:val="26"/>
          <w:szCs w:val="26"/>
        </w:rPr>
        <w:t xml:space="preserve">просвещение </w:t>
      </w:r>
      <w:proofErr w:type="gramStart"/>
      <w:r w:rsidR="00056BA8">
        <w:rPr>
          <w:rFonts w:eastAsia="Times New Roman"/>
          <w:b/>
          <w:bCs/>
          <w:sz w:val="26"/>
          <w:szCs w:val="26"/>
        </w:rPr>
        <w:t>обучающихся</w:t>
      </w:r>
      <w:proofErr w:type="gramEnd"/>
    </w:p>
    <w:p w:rsidR="00163208" w:rsidRDefault="00163208">
      <w:pPr>
        <w:spacing w:line="281" w:lineRule="exact"/>
        <w:rPr>
          <w:sz w:val="20"/>
          <w:szCs w:val="20"/>
        </w:rPr>
      </w:pPr>
    </w:p>
    <w:tbl>
      <w:tblPr>
        <w:tblW w:w="96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5320"/>
        <w:gridCol w:w="254"/>
        <w:gridCol w:w="1506"/>
        <w:gridCol w:w="2220"/>
      </w:tblGrid>
      <w:tr w:rsidR="00163208" w:rsidTr="00056BA8">
        <w:trPr>
          <w:trHeight w:val="318"/>
        </w:trPr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5574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Проведение классных часов по</w:t>
            </w:r>
          </w:p>
        </w:tc>
        <w:tc>
          <w:tcPr>
            <w:tcW w:w="150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Октябрь</w:t>
            </w:r>
          </w:p>
        </w:tc>
        <w:tc>
          <w:tcPr>
            <w:tcW w:w="2220" w:type="dxa"/>
            <w:tcBorders>
              <w:top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6"/>
                <w:szCs w:val="26"/>
              </w:rPr>
              <w:t>Классные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формированию у обучающихся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руководители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антикоррупционных установок,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Ознакомление обучающихся со статьями УК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РФ о наказании за коррупционную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301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деятельность</w:t>
            </w:r>
          </w:p>
        </w:tc>
        <w:tc>
          <w:tcPr>
            <w:tcW w:w="15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Информационное просвещение,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 по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распространение памяток, буклетов и т.д.</w:t>
            </w:r>
          </w:p>
        </w:tc>
        <w:tc>
          <w:tcPr>
            <w:tcW w:w="15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F94BBF" w:rsidP="00F94BBF">
            <w:pPr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6"/>
                <w:szCs w:val="26"/>
              </w:rPr>
              <w:t>Январь</w:t>
            </w: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ВР</w:t>
            </w: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3.</w:t>
            </w: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Организация и проведение мероприятий к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F94BBF" w:rsidP="00F94BB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 xml:space="preserve">Декабрь 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 по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Международному дню борьбы с коррупцией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ВР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(9 декабря)</w:t>
            </w:r>
          </w:p>
        </w:tc>
        <w:tc>
          <w:tcPr>
            <w:tcW w:w="15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4.</w:t>
            </w: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Проведение выставок, конкурсов рисунков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Март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Педагог-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(плакатов), сочинений с обучающимися по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организатор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антикорупционному воспитанию</w:t>
            </w:r>
          </w:p>
        </w:tc>
        <w:tc>
          <w:tcPr>
            <w:tcW w:w="15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5.</w:t>
            </w: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Изучение проблемы коррупции в государстве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Учителя истории и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рамках тем учебной программы на уроках</w:t>
            </w:r>
          </w:p>
        </w:tc>
        <w:tc>
          <w:tcPr>
            <w:tcW w:w="1506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обществознания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574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обществознания и истории</w:t>
            </w:r>
          </w:p>
        </w:tc>
        <w:tc>
          <w:tcPr>
            <w:tcW w:w="150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3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ind w:left="17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6"/>
                <w:szCs w:val="26"/>
              </w:rPr>
              <w:t>Работа с педагогами</w:t>
            </w: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Корректировка планов мероприятий по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Январь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6"/>
                <w:szCs w:val="26"/>
              </w:rPr>
              <w:t>Классные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формированию антикоррупционного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руководители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мировоззрения обучающихся.</w:t>
            </w: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Встречи педагогического коллектива с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Март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Зам. директора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представителями правоохранительных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 ВР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органов.</w:t>
            </w: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3"/>
            <w:vAlign w:val="bottom"/>
          </w:tcPr>
          <w:p w:rsidR="00163208" w:rsidRDefault="002F266A">
            <w:pPr>
              <w:ind w:left="171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6"/>
                <w:szCs w:val="26"/>
              </w:rPr>
              <w:t>Работа с родителями</w:t>
            </w: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78"/>
        </w:trPr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6"/>
                <w:szCs w:val="6"/>
              </w:rPr>
            </w:pPr>
          </w:p>
        </w:tc>
        <w:tc>
          <w:tcPr>
            <w:tcW w:w="53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6"/>
                <w:szCs w:val="6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6"/>
                <w:szCs w:val="6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6"/>
                <w:szCs w:val="6"/>
              </w:rPr>
            </w:pP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Размещение на сайте ОУ правовых актов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Ответственный за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антикоррупционного содержания.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ведение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профилактической</w:t>
            </w:r>
          </w:p>
        </w:tc>
      </w:tr>
      <w:tr w:rsidR="00163208" w:rsidTr="00056BA8">
        <w:trPr>
          <w:trHeight w:val="301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работы</w:t>
            </w: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Участие в публичном отчете школы.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сентябрь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 w:rsidTr="00056BA8">
        <w:trPr>
          <w:trHeight w:val="8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3.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Встреча родительской общественности с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представителями правоохранительных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301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органов.</w:t>
            </w: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 w:rsidTr="00056BA8">
        <w:trPr>
          <w:trHeight w:val="29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4.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День открытых дверей школы.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октябрь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 школы</w:t>
            </w:r>
          </w:p>
        </w:tc>
      </w:tr>
      <w:tr w:rsidR="00163208" w:rsidTr="00056BA8">
        <w:trPr>
          <w:trHeight w:val="90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7"/>
                <w:szCs w:val="7"/>
              </w:rPr>
            </w:pP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5.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Родительские собрания по темам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в течение года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Ответственный за</w:t>
            </w:r>
          </w:p>
        </w:tc>
      </w:tr>
      <w:tr w:rsidR="00163208" w:rsidTr="00056BA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формирования антикоррупционного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ведение</w:t>
            </w:r>
          </w:p>
        </w:tc>
      </w:tr>
      <w:tr w:rsidR="00163208" w:rsidTr="00056BA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мировоззрения учащихся.</w:t>
            </w:r>
          </w:p>
        </w:tc>
        <w:tc>
          <w:tcPr>
            <w:tcW w:w="1760" w:type="dxa"/>
            <w:gridSpan w:val="2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профилактической</w:t>
            </w:r>
          </w:p>
        </w:tc>
      </w:tr>
      <w:tr w:rsidR="00163208" w:rsidTr="00056BA8">
        <w:trPr>
          <w:trHeight w:val="301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284A84" w:rsidRPr="00284A84" w:rsidRDefault="00284A84" w:rsidP="00284A84">
            <w:pPr>
              <w:jc w:val="center"/>
              <w:rPr>
                <w:rFonts w:eastAsia="Times New Roman"/>
                <w:w w:val="97"/>
                <w:sz w:val="26"/>
                <w:szCs w:val="26"/>
              </w:rPr>
            </w:pPr>
            <w:r>
              <w:rPr>
                <w:rFonts w:eastAsia="Times New Roman"/>
                <w:w w:val="97"/>
                <w:sz w:val="26"/>
                <w:szCs w:val="26"/>
              </w:rPr>
              <w:t>р</w:t>
            </w:r>
            <w:r w:rsidR="002F266A">
              <w:rPr>
                <w:rFonts w:eastAsia="Times New Roman"/>
                <w:w w:val="97"/>
                <w:sz w:val="26"/>
                <w:szCs w:val="26"/>
              </w:rPr>
              <w:t>аботы</w:t>
            </w:r>
          </w:p>
        </w:tc>
      </w:tr>
    </w:tbl>
    <w:p w:rsidR="00163208" w:rsidRDefault="002F266A" w:rsidP="00284A84">
      <w:pPr>
        <w:spacing w:line="237" w:lineRule="auto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lastRenderedPageBreak/>
        <w:t xml:space="preserve">Осуществление контроля финансово-хозяйственной деятельности учреждения </w:t>
      </w:r>
      <w:bookmarkStart w:id="0" w:name="_GoBack"/>
      <w:bookmarkEnd w:id="0"/>
      <w:r>
        <w:rPr>
          <w:rFonts w:eastAsia="Times New Roman"/>
          <w:b/>
          <w:bCs/>
          <w:sz w:val="26"/>
          <w:szCs w:val="26"/>
        </w:rPr>
        <w:t>в</w: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6FB2AE27" wp14:editId="34CFF366">
                <wp:simplePos x="0" y="0"/>
                <wp:positionH relativeFrom="column">
                  <wp:posOffset>2540</wp:posOffset>
                </wp:positionH>
                <wp:positionV relativeFrom="paragraph">
                  <wp:posOffset>5715</wp:posOffset>
                </wp:positionV>
                <wp:extent cx="6142355" cy="0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2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" o:spid="_x0000_s1032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0.2pt,0.45pt" to="483.85pt,0.45pt" o:allowincell="f" strokecolor="#000000" strokeweight="0.4799pt"/>
            </w:pict>
          </mc:Fallback>
        </mc:AlternateContent>
      </w:r>
      <w:r>
        <w:rPr>
          <w:rFonts w:eastAsia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68AAEFB2" wp14:editId="00BA5C5B">
                <wp:simplePos x="0" y="0"/>
                <wp:positionH relativeFrom="page">
                  <wp:posOffset>891540</wp:posOffset>
                </wp:positionH>
                <wp:positionV relativeFrom="page">
                  <wp:posOffset>721995</wp:posOffset>
                </wp:positionV>
                <wp:extent cx="6142355" cy="0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2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8" o:spid="_x0000_s1033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0.2pt,56.85pt" to="553.85pt,56.85pt" o:allowincell="f" strokecolor="#000000" strokeweight="0.48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0875B6A0" wp14:editId="26EBC802">
                <wp:simplePos x="0" y="0"/>
                <wp:positionH relativeFrom="page">
                  <wp:posOffset>897890</wp:posOffset>
                </wp:positionH>
                <wp:positionV relativeFrom="page">
                  <wp:posOffset>718820</wp:posOffset>
                </wp:positionV>
                <wp:extent cx="0" cy="2153920"/>
                <wp:effectExtent l="0" t="0" r="0" b="0"/>
                <wp:wrapNone/>
                <wp:docPr id="9" name="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539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" o:spid="_x0000_s1034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70.7pt,56.6pt" to="70.7pt,226.2pt" o:allowincell="f" strokecolor="#000000" strokeweight="0.9599pt">
                <w10:wrap anchorx="page" anchory="page"/>
              </v:line>
            </w:pict>
          </mc:Fallback>
        </mc:AlternateContent>
      </w:r>
      <w:r>
        <w:rPr>
          <w:rFonts w:eastAsia="Times New Roman"/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3E64B654" wp14:editId="38B37C2F">
                <wp:simplePos x="0" y="0"/>
                <wp:positionH relativeFrom="page">
                  <wp:posOffset>7028180</wp:posOffset>
                </wp:positionH>
                <wp:positionV relativeFrom="page">
                  <wp:posOffset>718820</wp:posOffset>
                </wp:positionV>
                <wp:extent cx="0" cy="2153920"/>
                <wp:effectExtent l="0" t="0" r="0" b="0"/>
                <wp:wrapNone/>
                <wp:docPr id="10" name="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15392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" o:spid="_x0000_s1035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553.4pt,56.6pt" to="553.4pt,226.2pt" o:allowincell="f" strokecolor="#000000" strokeweight="0.9599pt">
                <w10:wrap anchorx="page" anchory="page"/>
              </v:line>
            </w:pict>
          </mc:Fallback>
        </mc:AlternateContent>
      </w:r>
      <w:r w:rsidR="00284A84">
        <w:rPr>
          <w:rFonts w:eastAsia="Times New Roman"/>
          <w:b/>
          <w:bCs/>
          <w:sz w:val="26"/>
          <w:szCs w:val="26"/>
        </w:rPr>
        <w:t xml:space="preserve"> </w:t>
      </w:r>
      <w:r>
        <w:rPr>
          <w:rFonts w:eastAsia="Times New Roman"/>
          <w:b/>
          <w:bCs/>
          <w:sz w:val="26"/>
          <w:szCs w:val="26"/>
        </w:rPr>
        <w:t>целях предупреждения коррупции</w:t>
      </w:r>
    </w:p>
    <w:p w:rsidR="00163208" w:rsidRDefault="00163208">
      <w:pPr>
        <w:spacing w:line="282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5320"/>
        <w:gridCol w:w="1760"/>
        <w:gridCol w:w="2220"/>
      </w:tblGrid>
      <w:tr w:rsidR="00163208">
        <w:trPr>
          <w:trHeight w:val="308"/>
        </w:trPr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1.</w:t>
            </w:r>
          </w:p>
        </w:tc>
        <w:tc>
          <w:tcPr>
            <w:tcW w:w="5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Осуществление контроля за соблюдением</w:t>
            </w:r>
          </w:p>
        </w:tc>
        <w:tc>
          <w:tcPr>
            <w:tcW w:w="1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Постоянно</w:t>
            </w:r>
          </w:p>
        </w:tc>
        <w:tc>
          <w:tcPr>
            <w:tcW w:w="2220" w:type="dxa"/>
            <w:tcBorders>
              <w:top w:val="single" w:sz="8" w:space="0" w:color="auto"/>
            </w:tcBorders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Директор,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требований, установленных Федеральным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spacing w:line="297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контрактный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законом от 05.04.2013 №44 -ФЗ «О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2F266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6"/>
                <w:szCs w:val="26"/>
              </w:rPr>
              <w:t>управляющий</w:t>
            </w:r>
          </w:p>
        </w:tc>
      </w:tr>
      <w:tr w:rsidR="00163208">
        <w:trPr>
          <w:trHeight w:val="298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контрактной системе в сфере закупок товаров,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работ, услуг для обеспечения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98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2F266A">
            <w:pPr>
              <w:spacing w:line="29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государственных и муниципальных нужд»</w:t>
            </w: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289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88" w:lineRule="exact"/>
              <w:ind w:right="3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2.</w:t>
            </w: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8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Осуществление контроля за целевым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spacing w:line="288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Постоянно</w:t>
            </w:r>
          </w:p>
        </w:tc>
        <w:tc>
          <w:tcPr>
            <w:tcW w:w="2220" w:type="dxa"/>
            <w:vAlign w:val="bottom"/>
          </w:tcPr>
          <w:p w:rsidR="00163208" w:rsidRDefault="002F266A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Директор</w:t>
            </w:r>
          </w:p>
        </w:tc>
      </w:tr>
      <w:tr w:rsidR="00163208">
        <w:trPr>
          <w:trHeight w:val="300"/>
        </w:trPr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right w:val="single" w:sz="8" w:space="0" w:color="auto"/>
            </w:tcBorders>
            <w:vAlign w:val="bottom"/>
          </w:tcPr>
          <w:p w:rsidR="00163208" w:rsidRDefault="002F266A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использованием бюджетных средств</w:t>
            </w:r>
          </w:p>
        </w:tc>
        <w:tc>
          <w:tcPr>
            <w:tcW w:w="1760" w:type="dxa"/>
            <w:tcBorders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  <w:tr w:rsidR="00163208">
        <w:trPr>
          <w:trHeight w:val="352"/>
        </w:trPr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5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  <w:tc>
          <w:tcPr>
            <w:tcW w:w="2220" w:type="dxa"/>
            <w:tcBorders>
              <w:bottom w:val="single" w:sz="8" w:space="0" w:color="auto"/>
            </w:tcBorders>
            <w:vAlign w:val="bottom"/>
          </w:tcPr>
          <w:p w:rsidR="00163208" w:rsidRDefault="00163208">
            <w:pPr>
              <w:rPr>
                <w:sz w:val="24"/>
                <w:szCs w:val="24"/>
              </w:rPr>
            </w:pPr>
          </w:p>
        </w:tc>
      </w:tr>
    </w:tbl>
    <w:p w:rsidR="00163208" w:rsidRDefault="00163208">
      <w:pPr>
        <w:spacing w:line="1" w:lineRule="exact"/>
        <w:rPr>
          <w:sz w:val="20"/>
          <w:szCs w:val="20"/>
        </w:rPr>
      </w:pPr>
    </w:p>
    <w:sectPr w:rsidR="00163208" w:rsidSect="00284A84">
      <w:pgSz w:w="11900" w:h="16838"/>
      <w:pgMar w:top="1142" w:right="826" w:bottom="1135" w:left="1400" w:header="0" w:footer="0" w:gutter="0"/>
      <w:cols w:space="720" w:equalWidth="0">
        <w:col w:w="96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214CA532"/>
    <w:lvl w:ilvl="0" w:tplc="197E4048">
      <w:start w:val="6"/>
      <w:numFmt w:val="decimal"/>
      <w:lvlText w:val="%1."/>
      <w:lvlJc w:val="left"/>
    </w:lvl>
    <w:lvl w:ilvl="1" w:tplc="606686DA">
      <w:numFmt w:val="decimal"/>
      <w:lvlText w:val=""/>
      <w:lvlJc w:val="left"/>
    </w:lvl>
    <w:lvl w:ilvl="2" w:tplc="BD54EC24">
      <w:numFmt w:val="decimal"/>
      <w:lvlText w:val=""/>
      <w:lvlJc w:val="left"/>
    </w:lvl>
    <w:lvl w:ilvl="3" w:tplc="DDFA4310">
      <w:numFmt w:val="decimal"/>
      <w:lvlText w:val=""/>
      <w:lvlJc w:val="left"/>
    </w:lvl>
    <w:lvl w:ilvl="4" w:tplc="27125D72">
      <w:numFmt w:val="decimal"/>
      <w:lvlText w:val=""/>
      <w:lvlJc w:val="left"/>
    </w:lvl>
    <w:lvl w:ilvl="5" w:tplc="4AD09356">
      <w:numFmt w:val="decimal"/>
      <w:lvlText w:val=""/>
      <w:lvlJc w:val="left"/>
    </w:lvl>
    <w:lvl w:ilvl="6" w:tplc="EBFA74BC">
      <w:numFmt w:val="decimal"/>
      <w:lvlText w:val=""/>
      <w:lvlJc w:val="left"/>
    </w:lvl>
    <w:lvl w:ilvl="7" w:tplc="E3CC9A0E">
      <w:numFmt w:val="decimal"/>
      <w:lvlText w:val=""/>
      <w:lvlJc w:val="left"/>
    </w:lvl>
    <w:lvl w:ilvl="8" w:tplc="7E30A00A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208"/>
    <w:rsid w:val="00056BA8"/>
    <w:rsid w:val="00163208"/>
    <w:rsid w:val="00284A84"/>
    <w:rsid w:val="002F266A"/>
    <w:rsid w:val="00F9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912</Words>
  <Characters>5203</Characters>
  <Application>Microsoft Office Word</Application>
  <DocSecurity>0</DocSecurity>
  <Lines>43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6</cp:revision>
  <dcterms:created xsi:type="dcterms:W3CDTF">2019-11-30T07:39:00Z</dcterms:created>
  <dcterms:modified xsi:type="dcterms:W3CDTF">2025-10-07T10:34:00Z</dcterms:modified>
</cp:coreProperties>
</file>